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5CBA16A1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443ED9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AGLP-2912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6817AA28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proofErr w:type="spellStart"/>
            <w:r w:rsidR="00443ED9" w:rsidRPr="00443ED9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Takuto</w:t>
            </w:r>
            <w:proofErr w:type="spellEnd"/>
            <w:r w:rsidR="00443ED9" w:rsidRPr="00443ED9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Yoshioka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49D36C39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443ED9" w:rsidRPr="00443ED9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A rare case of ARDS: combination of G-CSF and chemotherapy for pancreatic cancer</w:t>
            </w:r>
          </w:p>
          <w:p w14:paraId="2E3C5DEE" w14:textId="4EEBB3BA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443ED9" w:rsidRPr="00443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Annals of Gastroenterology, Liver &amp; Pancreatic Diseases</w:t>
            </w:r>
          </w:p>
          <w:p w14:paraId="435ACB6D" w14:textId="2A25EE38" w:rsidR="00443ED9" w:rsidRPr="00443ED9" w:rsidRDefault="00443ED9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General Comments: </w:t>
            </w:r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</w:t>
            </w:r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his manuscript needs </w:t>
            </w:r>
            <w:proofErr w:type="spellStart"/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gramatic</w:t>
            </w:r>
            <w:proofErr w:type="spellEnd"/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and stru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ctu</w:t>
            </w:r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re correction to improve the flow of the introduction. the case report and discussion </w:t>
            </w:r>
            <w:proofErr w:type="gramStart"/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is</w:t>
            </w:r>
            <w:proofErr w:type="gramEnd"/>
            <w:r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well written.</w:t>
            </w:r>
          </w:p>
          <w:p w14:paraId="694A9AAB" w14:textId="06850301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line 15-16 </w:t>
            </w:r>
            <w:r w:rsid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need </w:t>
            </w:r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correlat</w:t>
            </w:r>
            <w:r w:rsid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ion</w:t>
            </w:r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to line </w:t>
            </w:r>
            <w:proofErr w:type="spellStart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line</w:t>
            </w:r>
            <w:proofErr w:type="spellEnd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17-18 --&gt; suggest to remove the sentence "and monitoring of respiratory symptoms, chest radiography, and oxygen saturation is important." into "that should be considered including acute respi</w:t>
            </w:r>
            <w:bookmarkStart w:id="0" w:name="_GoBack"/>
            <w:bookmarkEnd w:id="0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ratory distress syndrome. line 20-21 sentence should be inverted "Febrile neutropenia is one of the major adverse events of anti-cancer agents, and G-CSF is commonly used for this indication"--&gt; G-CSF is commonly used for Febrile neutropenia which is </w:t>
            </w:r>
            <w:proofErr w:type="spellStart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is</w:t>
            </w:r>
            <w:proofErr w:type="spellEnd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one of the major adverse events of anti-cancer agents. line 22-</w:t>
            </w:r>
            <w:proofErr w:type="gramStart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24 .</w:t>
            </w:r>
            <w:proofErr w:type="gramEnd"/>
            <w:r w:rsidR="00443ED9" w:rsidRPr="00443E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multiple grammatical error. please correct the sentence structure</w:t>
            </w:r>
          </w:p>
          <w:p w14:paraId="29D73BF3" w14:textId="77777777" w:rsidR="00443ED9" w:rsidRPr="00443ED9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3ED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 w:rsidRPr="00443E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CE" w:rsidRPr="00443E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ED9" w:rsidRPr="00443ED9">
              <w:rPr>
                <w:rFonts w:ascii="Times New Roman" w:hAnsi="Times New Roman" w:cs="Times New Roman"/>
                <w:sz w:val="24"/>
                <w:szCs w:val="24"/>
              </w:rPr>
              <w:t>please clarify the selection of this dose --&gt; 75 µg doses of G-CSF. The dose is too low</w:t>
            </w:r>
          </w:p>
          <w:p w14:paraId="387941E6" w14:textId="72D1FC90" w:rsidR="00592E03" w:rsidRPr="00E9204E" w:rsidRDefault="00592E03" w:rsidP="00443ED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A7E4D" w14:textId="77777777" w:rsidR="00DF6121" w:rsidRDefault="00DF6121" w:rsidP="00F65AB0">
      <w:pPr>
        <w:spacing w:after="0" w:line="240" w:lineRule="auto"/>
      </w:pPr>
      <w:r>
        <w:separator/>
      </w:r>
    </w:p>
  </w:endnote>
  <w:endnote w:type="continuationSeparator" w:id="0">
    <w:p w14:paraId="78E3755F" w14:textId="77777777" w:rsidR="00DF6121" w:rsidRDefault="00DF6121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C0663" w14:textId="77777777" w:rsidR="00DF6121" w:rsidRDefault="00DF6121" w:rsidP="00F65AB0">
      <w:pPr>
        <w:spacing w:after="0" w:line="240" w:lineRule="auto"/>
      </w:pPr>
      <w:r>
        <w:separator/>
      </w:r>
    </w:p>
  </w:footnote>
  <w:footnote w:type="continuationSeparator" w:id="0">
    <w:p w14:paraId="336A76C1" w14:textId="77777777" w:rsidR="00DF6121" w:rsidRDefault="00DF6121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3ED9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DF6121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Aparna Remalli</cp:lastModifiedBy>
  <cp:revision>995</cp:revision>
  <dcterms:created xsi:type="dcterms:W3CDTF">2022-01-12T11:53:00Z</dcterms:created>
  <dcterms:modified xsi:type="dcterms:W3CDTF">2022-08-05T05:57:00Z</dcterms:modified>
</cp:coreProperties>
</file>